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BAD14" w14:textId="77777777" w:rsidR="00E50C26" w:rsidRDefault="00E50C26" w:rsidP="00E50C2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Whose Name Should Be On the 529?</w:t>
      </w:r>
      <w:r w:rsidRPr="004843D0">
        <w:rPr>
          <w:rFonts w:ascii="Calibri" w:hAnsi="Calibri"/>
          <w:b/>
          <w:sz w:val="28"/>
          <w:szCs w:val="28"/>
        </w:rPr>
        <w:t xml:space="preserve"> </w:t>
      </w:r>
    </w:p>
    <w:p w14:paraId="47FBB1F4" w14:textId="77777777" w:rsidR="00630C88" w:rsidRPr="004843D0" w:rsidRDefault="00630C88" w:rsidP="00E50C26">
      <w:pPr>
        <w:jc w:val="center"/>
        <w:rPr>
          <w:rFonts w:ascii="Calibri" w:hAnsi="Calibri"/>
          <w:b/>
          <w:sz w:val="28"/>
          <w:szCs w:val="28"/>
        </w:rPr>
      </w:pPr>
    </w:p>
    <w:p w14:paraId="1DE6C7BE" w14:textId="77777777" w:rsidR="00E50C26" w:rsidRPr="004843D0" w:rsidRDefault="00630C88" w:rsidP="00E50C26">
      <w:pPr>
        <w:rPr>
          <w:sz w:val="28"/>
          <w:szCs w:val="28"/>
        </w:rPr>
      </w:pPr>
      <w:r>
        <w:rPr>
          <w:sz w:val="28"/>
          <w:szCs w:val="28"/>
        </w:rPr>
        <w:t>Parents can open a 529 account in their name as the owner and list</w:t>
      </w:r>
      <w:bookmarkStart w:id="0" w:name="_GoBack"/>
      <w:bookmarkEnd w:id="0"/>
      <w:r>
        <w:rPr>
          <w:sz w:val="28"/>
          <w:szCs w:val="28"/>
        </w:rPr>
        <w:t xml:space="preserve"> their child as the beneficiary. You can switch beneficiaries, so if one child of yours doesn’t actually end up needing it because they got a scholarship or because they didn’t go to college for whatever reason. You an actually change the beneficiary to be your other child or another family member. </w:t>
      </w:r>
    </w:p>
    <w:p w14:paraId="39897F4B" w14:textId="77777777" w:rsidR="00E50C26" w:rsidRPr="004843D0" w:rsidRDefault="00E50C26" w:rsidP="00E50C26">
      <w:pPr>
        <w:rPr>
          <w:sz w:val="28"/>
          <w:szCs w:val="28"/>
        </w:rPr>
      </w:pPr>
    </w:p>
    <w:p w14:paraId="6AE52DB8" w14:textId="77777777" w:rsidR="00343A27" w:rsidRDefault="00343A27"/>
    <w:sectPr w:rsidR="00343A27" w:rsidSect="00B012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26"/>
    <w:rsid w:val="00343A27"/>
    <w:rsid w:val="00630C88"/>
    <w:rsid w:val="00B01271"/>
    <w:rsid w:val="00E30848"/>
    <w:rsid w:val="00E5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B92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2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Macintosh Word</Application>
  <DocSecurity>0</DocSecurity>
  <Lines>2</Lines>
  <Paragraphs>1</Paragraphs>
  <ScaleCrop>false</ScaleCrop>
  <Company>Boston University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Mompremier</dc:creator>
  <cp:keywords/>
  <dc:description/>
  <cp:lastModifiedBy>Alexandra Mompremier</cp:lastModifiedBy>
  <cp:revision>2</cp:revision>
  <dcterms:created xsi:type="dcterms:W3CDTF">2016-09-27T07:22:00Z</dcterms:created>
  <dcterms:modified xsi:type="dcterms:W3CDTF">2016-09-27T07:26:00Z</dcterms:modified>
</cp:coreProperties>
</file>